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66F1A" w:rsidR="00DD259F" w:rsidP="005B7AC9" w:rsidRDefault="00DD259F" w14:paraId="46c178b" w14:textId="46c178b">
      <w:pPr>
        <w15:collapsed w:val="false"/>
        <w:rPr>
          <w:rFonts w:ascii="Times New Roman" w:hAnsi="Times New Roman"/>
          <w:b w:val="false"/>
        </w:rPr>
      </w:pPr>
      <w:bookmarkStart w:name="_GoBack" w:id="0"/>
      <w:bookmarkEnd w:id="0"/>
      <w:r w:rsidRPr="00F66F1A">
        <w:rPr>
          <w:rFonts w:ascii="Times New Roman" w:hAnsi="Times New Roman"/>
          <w:b w:val="false"/>
        </w:rPr>
        <w:t>REPUBLIKA HRVATSKA</w:t>
      </w:r>
    </w:p>
    <w:p w:rsidRPr="00F66F1A" w:rsidR="00DD259F" w:rsidP="005B7AC9" w:rsidRDefault="00DD259F">
      <w:pPr>
        <w:tabs>
          <w:tab w:val="right" w:pos="8640"/>
        </w:tabs>
        <w:rPr>
          <w:rFonts w:ascii="Times New Roman" w:hAnsi="Times New Roman"/>
          <w:b w:val="false"/>
        </w:rPr>
      </w:pPr>
      <w:r w:rsidRPr="00F66F1A">
        <w:rPr>
          <w:rFonts w:ascii="Times New Roman" w:hAnsi="Times New Roman"/>
          <w:b w:val="false"/>
        </w:rPr>
        <w:t>TRGOVAČKI SUD U RIJECI</w:t>
      </w:r>
      <w:r w:rsidRPr="00F66F1A" w:rsidR="006D1F4A">
        <w:rPr>
          <w:rFonts w:ascii="Times New Roman" w:hAnsi="Times New Roman"/>
          <w:b w:val="false"/>
        </w:rPr>
        <w:tab/>
      </w:r>
    </w:p>
    <w:p w:rsidRPr="00F66F1A" w:rsidR="00573AAA" w:rsidP="005B7AC9" w:rsidRDefault="00DD259F">
      <w:pPr>
        <w:rPr>
          <w:rFonts w:ascii="Times New Roman" w:hAnsi="Times New Roman"/>
          <w:b w:val="false"/>
        </w:rPr>
      </w:pPr>
      <w:r w:rsidRPr="00F66F1A">
        <w:rPr>
          <w:rFonts w:ascii="Times New Roman" w:hAnsi="Times New Roman"/>
          <w:b w:val="false"/>
        </w:rPr>
        <w:t>ZADARSKA 1 i 3</w:t>
      </w:r>
    </w:p>
    <w:p w:rsidRPr="00F66F1A" w:rsidR="00D92A4E" w:rsidP="005B7AC9" w:rsidRDefault="00D92A4E">
      <w:pPr>
        <w:rPr>
          <w:rFonts w:ascii="Times New Roman" w:hAnsi="Times New Roman"/>
          <w:b w:val="false"/>
        </w:rPr>
      </w:pPr>
    </w:p>
    <w:p w:rsidRPr="00F66F1A" w:rsidR="00144160" w:rsidP="005B7AC9" w:rsidRDefault="00144160">
      <w:pPr>
        <w:rPr>
          <w:rFonts w:ascii="Times New Roman" w:hAnsi="Times New Roman"/>
          <w:b w:val="false"/>
        </w:rPr>
      </w:pPr>
    </w:p>
    <w:p w:rsidRPr="00F66F1A" w:rsidR="00613796" w:rsidP="005B7AC9" w:rsidRDefault="00613796">
      <w:pPr>
        <w:jc w:val="center"/>
        <w:rPr>
          <w:rFonts w:ascii="Times New Roman" w:hAnsi="Times New Roman"/>
          <w:b w:val="false"/>
          <w:bCs/>
        </w:rPr>
      </w:pPr>
      <w:r w:rsidRPr="00F66F1A">
        <w:rPr>
          <w:rFonts w:ascii="Times New Roman" w:hAnsi="Times New Roman"/>
          <w:b w:val="false"/>
          <w:bCs/>
        </w:rPr>
        <w:t>Z A P I S N I K</w:t>
      </w:r>
    </w:p>
    <w:p w:rsidRPr="00F66F1A" w:rsidR="00ED472B" w:rsidP="00D92A4E" w:rsidRDefault="00405860">
      <w:pPr>
        <w:jc w:val="center"/>
        <w:rPr>
          <w:rFonts w:ascii="Times New Roman" w:hAnsi="Times New Roman"/>
          <w:b w:val="false"/>
          <w:bCs/>
        </w:rPr>
      </w:pPr>
      <w:r w:rsidRPr="00F66F1A">
        <w:rPr>
          <w:rFonts w:ascii="Times New Roman" w:hAnsi="Times New Roman"/>
          <w:b w:val="false"/>
          <w:bCs/>
        </w:rPr>
        <w:t>o</w:t>
      </w:r>
      <w:r w:rsidRPr="00F66F1A" w:rsidR="00560DA5">
        <w:rPr>
          <w:rFonts w:ascii="Times New Roman" w:hAnsi="Times New Roman"/>
          <w:b w:val="false"/>
          <w:bCs/>
        </w:rPr>
        <w:t>d</w:t>
      </w:r>
      <w:r w:rsidRPr="00F66F1A" w:rsidR="001C161A">
        <w:rPr>
          <w:rFonts w:ascii="Times New Roman" w:hAnsi="Times New Roman"/>
          <w:b w:val="false"/>
          <w:bCs/>
        </w:rPr>
        <w:t xml:space="preserve"> </w:t>
      </w:r>
      <w:r w:rsidR="0037205C">
        <w:rPr>
          <w:rFonts w:ascii="Times New Roman" w:hAnsi="Times New Roman"/>
          <w:b w:val="false"/>
          <w:bCs/>
        </w:rPr>
        <w:t>14. studenog</w:t>
      </w:r>
      <w:r w:rsidRPr="00F66F1A" w:rsidR="008D7028">
        <w:rPr>
          <w:rFonts w:ascii="Times New Roman" w:hAnsi="Times New Roman"/>
          <w:b w:val="false"/>
          <w:bCs/>
        </w:rPr>
        <w:t xml:space="preserve"> 2019</w:t>
      </w:r>
      <w:r w:rsidRPr="00F66F1A" w:rsidR="00E433CC">
        <w:rPr>
          <w:rFonts w:ascii="Times New Roman" w:hAnsi="Times New Roman"/>
          <w:b w:val="false"/>
          <w:bCs/>
        </w:rPr>
        <w:t>.</w:t>
      </w:r>
      <w:r w:rsidRPr="00F66F1A" w:rsidR="00B82A55">
        <w:rPr>
          <w:rFonts w:ascii="Times New Roman" w:hAnsi="Times New Roman"/>
          <w:b w:val="false"/>
          <w:bCs/>
        </w:rPr>
        <w:t xml:space="preserve"> </w:t>
      </w:r>
    </w:p>
    <w:p w:rsidRPr="00F66F1A" w:rsidR="00B36F91" w:rsidP="005B7AC9" w:rsidRDefault="00A24FE2">
      <w:pPr>
        <w:jc w:val="both"/>
        <w:rPr>
          <w:rFonts w:ascii="Times New Roman" w:hAnsi="Times New Roman"/>
          <w:b w:val="false"/>
          <w:bCs/>
        </w:rPr>
      </w:pPr>
      <w:r w:rsidRPr="00F66F1A">
        <w:rPr>
          <w:rFonts w:ascii="Times New Roman" w:hAnsi="Times New Roman"/>
          <w:b w:val="false"/>
        </w:rPr>
        <w:t xml:space="preserve">u prethodnom postupku </w:t>
      </w:r>
      <w:r w:rsidRPr="00F66F1A" w:rsidR="00613796">
        <w:rPr>
          <w:rFonts w:ascii="Times New Roman" w:hAnsi="Times New Roman"/>
          <w:b w:val="false"/>
        </w:rPr>
        <w:t>radi</w:t>
      </w:r>
      <w:r w:rsidRPr="00F66F1A" w:rsidR="006372B4">
        <w:rPr>
          <w:rFonts w:ascii="Times New Roman" w:hAnsi="Times New Roman"/>
          <w:b w:val="false"/>
        </w:rPr>
        <w:t xml:space="preserve"> očitovanja o prijedlogu i</w:t>
      </w:r>
      <w:r w:rsidRPr="00F66F1A" w:rsidR="00613796">
        <w:rPr>
          <w:rFonts w:ascii="Times New Roman" w:hAnsi="Times New Roman"/>
          <w:b w:val="false"/>
        </w:rPr>
        <w:t xml:space="preserve"> </w:t>
      </w:r>
      <w:r w:rsidRPr="00F66F1A" w:rsidR="00B468D0">
        <w:rPr>
          <w:rFonts w:ascii="Times New Roman" w:hAnsi="Times New Roman"/>
          <w:b w:val="false"/>
        </w:rPr>
        <w:t>rasprave o</w:t>
      </w:r>
      <w:r w:rsidRPr="00F66F1A" w:rsidR="00727FC2">
        <w:rPr>
          <w:rFonts w:ascii="Times New Roman" w:hAnsi="Times New Roman"/>
          <w:b w:val="false"/>
        </w:rPr>
        <w:t xml:space="preserve"> </w:t>
      </w:r>
      <w:r w:rsidRPr="00F66F1A" w:rsidR="00E279D6">
        <w:rPr>
          <w:rFonts w:ascii="Times New Roman" w:hAnsi="Times New Roman"/>
          <w:b w:val="false"/>
        </w:rPr>
        <w:t>pretpostavk</w:t>
      </w:r>
      <w:r w:rsidRPr="00F66F1A" w:rsidR="00B468D0">
        <w:rPr>
          <w:rFonts w:ascii="Times New Roman" w:hAnsi="Times New Roman"/>
          <w:b w:val="false"/>
        </w:rPr>
        <w:t>ama</w:t>
      </w:r>
      <w:r w:rsidRPr="00F66F1A" w:rsidR="00E279D6">
        <w:rPr>
          <w:rFonts w:ascii="Times New Roman" w:hAnsi="Times New Roman"/>
          <w:b w:val="false"/>
        </w:rPr>
        <w:t xml:space="preserve"> </w:t>
      </w:r>
      <w:r w:rsidRPr="00F66F1A" w:rsidR="006F49A9">
        <w:rPr>
          <w:rFonts w:ascii="Times New Roman" w:hAnsi="Times New Roman"/>
          <w:b w:val="false"/>
        </w:rPr>
        <w:t xml:space="preserve">za otvaranje </w:t>
      </w:r>
      <w:r w:rsidRPr="00F66F1A" w:rsidR="00560DA5">
        <w:rPr>
          <w:rFonts w:ascii="Times New Roman" w:hAnsi="Times New Roman"/>
          <w:b w:val="false"/>
        </w:rPr>
        <w:t xml:space="preserve">stečajnog </w:t>
      </w:r>
      <w:r w:rsidRPr="00F66F1A" w:rsidR="00613796">
        <w:rPr>
          <w:rFonts w:ascii="Times New Roman" w:hAnsi="Times New Roman"/>
          <w:b w:val="false"/>
        </w:rPr>
        <w:t xml:space="preserve">postupka nad </w:t>
      </w:r>
      <w:r w:rsidRPr="00F66F1A" w:rsidR="00DE1769">
        <w:rPr>
          <w:rFonts w:ascii="Times New Roman" w:hAnsi="Times New Roman"/>
          <w:b w:val="false"/>
        </w:rPr>
        <w:t>dužnik</w:t>
      </w:r>
      <w:r w:rsidRPr="00F66F1A" w:rsidR="006C6198">
        <w:rPr>
          <w:rFonts w:ascii="Times New Roman" w:hAnsi="Times New Roman"/>
          <w:b w:val="false"/>
        </w:rPr>
        <w:t>om</w:t>
      </w:r>
      <w:r w:rsidRPr="00F66F1A" w:rsidR="00AB48F6">
        <w:rPr>
          <w:rFonts w:ascii="Times New Roman" w:hAnsi="Times New Roman"/>
          <w:b w:val="false"/>
        </w:rPr>
        <w:t xml:space="preserve"> </w:t>
      </w:r>
      <w:r w:rsidRPr="00ED1238" w:rsidR="00ED1238">
        <w:rPr>
          <w:rFonts w:ascii="Times New Roman" w:hAnsi="Times New Roman"/>
          <w:b w:val="false"/>
        </w:rPr>
        <w:t>O. K. TRANSPORTI jednostavno društvo sa ograničenom odgovornošću za prijevoz, Škrljevo</w:t>
      </w:r>
      <w:r w:rsidRPr="00F66F1A" w:rsidR="004B05A9">
        <w:rPr>
          <w:rFonts w:ascii="Times New Roman" w:hAnsi="Times New Roman"/>
          <w:b w:val="false"/>
          <w:bCs/>
        </w:rPr>
        <w:t>.</w:t>
      </w:r>
    </w:p>
    <w:p w:rsidR="00B96A46" w:rsidP="005B7AC9" w:rsidRDefault="00B96A46">
      <w:pPr>
        <w:jc w:val="both"/>
        <w:rPr>
          <w:rFonts w:ascii="Times New Roman" w:hAnsi="Times New Roman"/>
          <w:b w:val="false"/>
        </w:rPr>
      </w:pPr>
    </w:p>
    <w:p w:rsidRPr="00F66F1A" w:rsidR="00932C80" w:rsidP="005B7AC9" w:rsidRDefault="00932C80">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OD SUDA PRISUTNI:</w:t>
      </w:r>
    </w:p>
    <w:p w:rsidRPr="00F66F1A" w:rsidR="00613796" w:rsidP="005B7AC9" w:rsidRDefault="00613796">
      <w:pPr>
        <w:jc w:val="both"/>
        <w:rPr>
          <w:rFonts w:ascii="Times New Roman" w:hAnsi="Times New Roman"/>
          <w:b w:val="false"/>
        </w:rPr>
      </w:pPr>
      <w:r w:rsidRPr="00F66F1A">
        <w:rPr>
          <w:rFonts w:ascii="Times New Roman" w:hAnsi="Times New Roman"/>
          <w:b w:val="false"/>
        </w:rPr>
        <w:t>Daniela Korlević, sudac</w:t>
      </w:r>
    </w:p>
    <w:p w:rsidRPr="00F66F1A" w:rsidR="008D7028" w:rsidP="005B7AC9" w:rsidRDefault="00F2656F">
      <w:pPr>
        <w:jc w:val="both"/>
        <w:rPr>
          <w:rFonts w:ascii="Times New Roman" w:hAnsi="Times New Roman"/>
          <w:b w:val="false"/>
        </w:rPr>
      </w:pPr>
      <w:r w:rsidRPr="00F66F1A">
        <w:rPr>
          <w:rFonts w:ascii="Times New Roman" w:hAnsi="Times New Roman"/>
          <w:b w:val="false"/>
        </w:rPr>
        <w:t>Dajana Jurković</w:t>
      </w:r>
      <w:r w:rsidRPr="00F66F1A" w:rsidR="00613796">
        <w:rPr>
          <w:rFonts w:ascii="Times New Roman" w:hAnsi="Times New Roman"/>
          <w:b w:val="false"/>
        </w:rPr>
        <w:t>, zapisničar</w:t>
      </w:r>
    </w:p>
    <w:p w:rsidRPr="00F66F1A" w:rsidR="005B7AC9" w:rsidP="005B7AC9" w:rsidRDefault="005B7AC9">
      <w:pPr>
        <w:jc w:val="center"/>
        <w:rPr>
          <w:rFonts w:ascii="Times New Roman" w:hAnsi="Times New Roman"/>
          <w:b w:val="false"/>
        </w:rPr>
      </w:pPr>
    </w:p>
    <w:p w:rsidRPr="00F66F1A" w:rsidR="00D92A4E" w:rsidP="005B7AC9" w:rsidRDefault="00D92A4E">
      <w:pPr>
        <w:jc w:val="center"/>
        <w:rPr>
          <w:rFonts w:ascii="Times New Roman" w:hAnsi="Times New Roman"/>
          <w:b w:val="false"/>
        </w:rPr>
      </w:pPr>
    </w:p>
    <w:p w:rsidRPr="00F66F1A" w:rsidR="00613796" w:rsidP="005B7AC9" w:rsidRDefault="009168D8">
      <w:pPr>
        <w:jc w:val="center"/>
        <w:rPr>
          <w:rFonts w:ascii="Times New Roman" w:hAnsi="Times New Roman"/>
          <w:b w:val="false"/>
        </w:rPr>
      </w:pPr>
      <w:r w:rsidRPr="00F66F1A">
        <w:rPr>
          <w:rFonts w:ascii="Times New Roman" w:hAnsi="Times New Roman"/>
          <w:b w:val="false"/>
        </w:rPr>
        <w:t>Početak u</w:t>
      </w:r>
      <w:r w:rsidRPr="00F66F1A" w:rsidR="00CF16F2">
        <w:rPr>
          <w:rFonts w:ascii="Times New Roman" w:hAnsi="Times New Roman"/>
          <w:b w:val="false"/>
        </w:rPr>
        <w:t xml:space="preserve"> </w:t>
      </w:r>
      <w:r w:rsidR="0037205C">
        <w:rPr>
          <w:rFonts w:ascii="Times New Roman" w:hAnsi="Times New Roman"/>
          <w:b w:val="false"/>
        </w:rPr>
        <w:t>11</w:t>
      </w:r>
      <w:r w:rsidRPr="00F66F1A" w:rsidR="00613796">
        <w:rPr>
          <w:rFonts w:ascii="Times New Roman" w:hAnsi="Times New Roman"/>
          <w:b w:val="false"/>
        </w:rPr>
        <w:t>:</w:t>
      </w:r>
      <w:r w:rsidR="00ED1238">
        <w:rPr>
          <w:rFonts w:ascii="Times New Roman" w:hAnsi="Times New Roman"/>
          <w:b w:val="false"/>
        </w:rPr>
        <w:t>0</w:t>
      </w:r>
      <w:r w:rsidRPr="00F66F1A" w:rsidR="00FC531C">
        <w:rPr>
          <w:rFonts w:ascii="Times New Roman" w:hAnsi="Times New Roman"/>
          <w:b w:val="false"/>
        </w:rPr>
        <w:t>0</w:t>
      </w:r>
      <w:r w:rsidRPr="00F66F1A" w:rsidR="00613796">
        <w:rPr>
          <w:rFonts w:ascii="Times New Roman" w:hAnsi="Times New Roman"/>
          <w:b w:val="false"/>
        </w:rPr>
        <w:t xml:space="preserve"> sati</w:t>
      </w:r>
    </w:p>
    <w:p w:rsidRPr="00F66F1A" w:rsidR="00D92A4E" w:rsidP="005B7AC9" w:rsidRDefault="00D92A4E">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Utvrđuje se da su na današnje ročište pristupili:</w:t>
      </w:r>
    </w:p>
    <w:p w:rsidRPr="00F66F1A" w:rsidR="00E96CC2" w:rsidP="005B7AC9" w:rsidRDefault="00613796">
      <w:pPr>
        <w:jc w:val="both"/>
        <w:rPr>
          <w:rFonts w:ascii="Times New Roman" w:hAnsi="Times New Roman"/>
          <w:b w:val="false"/>
        </w:rPr>
      </w:pPr>
      <w:r w:rsidRPr="00F66F1A">
        <w:rPr>
          <w:rFonts w:ascii="Times New Roman" w:hAnsi="Times New Roman"/>
          <w:b w:val="false"/>
        </w:rPr>
        <w:t>Za predlagatelja</w:t>
      </w:r>
      <w:r w:rsidRPr="00F66F1A" w:rsidR="00E96CC2">
        <w:rPr>
          <w:rFonts w:ascii="Times New Roman" w:hAnsi="Times New Roman"/>
          <w:b w:val="false"/>
        </w:rPr>
        <w:t>:</w:t>
      </w:r>
      <w:r w:rsidRPr="00F66F1A" w:rsidR="00481E2D">
        <w:rPr>
          <w:rFonts w:ascii="Times New Roman" w:hAnsi="Times New Roman"/>
          <w:b w:val="false"/>
        </w:rPr>
        <w:t xml:space="preserve"> </w:t>
      </w:r>
      <w:r w:rsidRPr="00F66F1A" w:rsidR="008A15B0">
        <w:rPr>
          <w:rFonts w:ascii="Times New Roman" w:hAnsi="Times New Roman"/>
          <w:b w:val="false"/>
        </w:rPr>
        <w:t xml:space="preserve">nitko, dostava poziva uredno iskazana  </w:t>
      </w:r>
    </w:p>
    <w:p w:rsidRPr="00F66F1A" w:rsidR="00E96CC2" w:rsidP="005B7AC9" w:rsidRDefault="00E96CC2">
      <w:pPr>
        <w:jc w:val="both"/>
        <w:rPr>
          <w:rFonts w:ascii="Times New Roman" w:hAnsi="Times New Roman"/>
          <w:b w:val="false"/>
        </w:rPr>
      </w:pPr>
      <w:r w:rsidRPr="00F66F1A">
        <w:rPr>
          <w:rFonts w:ascii="Times New Roman" w:hAnsi="Times New Roman"/>
          <w:b w:val="false"/>
        </w:rPr>
        <w:t>Za</w:t>
      </w:r>
      <w:r w:rsidRPr="00F66F1A" w:rsidR="00481E2D">
        <w:rPr>
          <w:rFonts w:ascii="Times New Roman" w:hAnsi="Times New Roman"/>
          <w:b w:val="false"/>
        </w:rPr>
        <w:t xml:space="preserve"> </w:t>
      </w:r>
      <w:r w:rsidRPr="00F66F1A" w:rsidR="00DE1769">
        <w:rPr>
          <w:rFonts w:ascii="Times New Roman" w:hAnsi="Times New Roman"/>
          <w:b w:val="false"/>
        </w:rPr>
        <w:t>dužnik</w:t>
      </w:r>
      <w:r w:rsidRPr="00F66F1A" w:rsidR="00FC531C">
        <w:rPr>
          <w:rFonts w:ascii="Times New Roman" w:hAnsi="Times New Roman"/>
          <w:b w:val="false"/>
        </w:rPr>
        <w:t>a</w:t>
      </w:r>
      <w:r w:rsidRPr="00F66F1A" w:rsidR="00C06920">
        <w:rPr>
          <w:rFonts w:ascii="Times New Roman" w:hAnsi="Times New Roman"/>
          <w:b w:val="false"/>
        </w:rPr>
        <w:t>:</w:t>
      </w:r>
      <w:r w:rsidRPr="00F66F1A" w:rsidR="003B33D4">
        <w:rPr>
          <w:rFonts w:ascii="Times New Roman" w:hAnsi="Times New Roman"/>
          <w:b w:val="false"/>
        </w:rPr>
        <w:t xml:space="preserve"> </w:t>
      </w:r>
      <w:r w:rsidRPr="00ED1238" w:rsidR="00ED1238">
        <w:rPr>
          <w:rFonts w:ascii="Times New Roman" w:hAnsi="Times New Roman"/>
          <w:b w:val="false"/>
        </w:rPr>
        <w:t xml:space="preserve">nitko, dostava poziva uredno iskazana  </w:t>
      </w:r>
    </w:p>
    <w:p w:rsidRPr="00932C80" w:rsidR="009E5631" w:rsidP="00932C80" w:rsidRDefault="007E4088">
      <w:pPr>
        <w:jc w:val="both"/>
        <w:rPr>
          <w:rFonts w:ascii="Times New Roman" w:hAnsi="Times New Roman"/>
          <w:b w:val="false"/>
        </w:rPr>
      </w:pPr>
      <w:r w:rsidRPr="00F66F1A">
        <w:rPr>
          <w:rFonts w:ascii="Times New Roman" w:hAnsi="Times New Roman"/>
          <w:b w:val="false"/>
        </w:rPr>
        <w:t xml:space="preserve">Za FINA: nitko, dostava poziva uredno iskazana  </w:t>
      </w:r>
    </w:p>
    <w:p w:rsidR="00FF26C2" w:rsidP="009E5631" w:rsidRDefault="00FF26C2">
      <w:pPr>
        <w:pStyle w:val="Bezproreda"/>
        <w:jc w:val="both"/>
        <w:rPr>
          <w:rFonts w:ascii="Times New Roman" w:hAnsi="Times New Roman"/>
          <w:b w:val="false"/>
          <w:bCs/>
        </w:rPr>
      </w:pPr>
    </w:p>
    <w:p w:rsidR="00ED1238" w:rsidP="00ED1238" w:rsidRDefault="00ED1238">
      <w:pPr>
        <w:pStyle w:val="Bezproreda"/>
        <w:ind w:firstLine="720"/>
        <w:jc w:val="both"/>
        <w:rPr>
          <w:rFonts w:ascii="Times New Roman" w:hAnsi="Times New Roman"/>
          <w:b w:val="false"/>
          <w:bCs/>
        </w:rPr>
      </w:pPr>
      <w:r>
        <w:rPr>
          <w:rFonts w:ascii="Times New Roman" w:hAnsi="Times New Roman"/>
          <w:b w:val="false"/>
          <w:bCs/>
        </w:rPr>
        <w:t xml:space="preserve">Utvrđuje se da u spisu prileži podnesak dužnika od </w:t>
      </w:r>
      <w:r w:rsidRPr="0037205C" w:rsidR="0037205C">
        <w:rPr>
          <w:rFonts w:ascii="Times New Roman" w:hAnsi="Times New Roman"/>
          <w:b w:val="false"/>
          <w:bCs/>
        </w:rPr>
        <w:t>12. studenog 2019</w:t>
      </w:r>
      <w:r>
        <w:rPr>
          <w:rFonts w:ascii="Times New Roman" w:hAnsi="Times New Roman"/>
          <w:b w:val="false"/>
          <w:bCs/>
        </w:rPr>
        <w:t xml:space="preserve">. kojim </w:t>
      </w:r>
      <w:r w:rsidR="0051359B">
        <w:rPr>
          <w:rFonts w:ascii="Times New Roman" w:hAnsi="Times New Roman"/>
          <w:b w:val="false"/>
          <w:bCs/>
        </w:rPr>
        <w:t>obavještava sud da je izvršio uplatu dijela duga u iznosu od 5.000,00 kn uz napomenu da će preostali manji dio duga uplatiti do 14. studenog 2019. Uz podnesak dužnik je priložio virmanski nalog od 6. studenog 2019. Predlaže odgodu ročišta iza 18. studenog 2019. do kada će podmiriti sve obveze i time otkloniti stečajni razlog nesposobnost za plaćanje.</w:t>
      </w:r>
    </w:p>
    <w:p w:rsidR="0076133C" w:rsidP="0076133C" w:rsidRDefault="00ED1238">
      <w:pPr>
        <w:pStyle w:val="Bezproreda"/>
        <w:jc w:val="both"/>
        <w:rPr>
          <w:rFonts w:ascii="Times New Roman" w:hAnsi="Times New Roman"/>
          <w:b w:val="false"/>
        </w:rPr>
      </w:pPr>
      <w:r>
        <w:rPr>
          <w:rFonts w:ascii="Times New Roman" w:hAnsi="Times New Roman"/>
          <w:b w:val="false"/>
        </w:rPr>
        <w:tab/>
        <w:t xml:space="preserve">Utvrđuje se da prema Očevidniku </w:t>
      </w:r>
      <w:r w:rsidR="0037205C">
        <w:rPr>
          <w:rFonts w:ascii="Times New Roman" w:hAnsi="Times New Roman"/>
          <w:b w:val="false"/>
        </w:rPr>
        <w:t>redoslije</w:t>
      </w:r>
      <w:r w:rsidR="0024370D">
        <w:rPr>
          <w:rFonts w:ascii="Times New Roman" w:hAnsi="Times New Roman"/>
          <w:b w:val="false"/>
        </w:rPr>
        <w:t xml:space="preserve">da osnova za plaćanje na dan </w:t>
      </w:r>
      <w:r w:rsidR="0037205C">
        <w:rPr>
          <w:rFonts w:ascii="Times New Roman" w:hAnsi="Times New Roman"/>
          <w:b w:val="false"/>
        </w:rPr>
        <w:t>14. studenog</w:t>
      </w:r>
      <w:r w:rsidR="0024370D">
        <w:rPr>
          <w:rFonts w:ascii="Times New Roman" w:hAnsi="Times New Roman"/>
          <w:b w:val="false"/>
        </w:rPr>
        <w:t xml:space="preserve"> 2019. utvrđeno je da ukupan iznos neizvršenih osnova za plaćanje iznosi </w:t>
      </w:r>
      <w:r w:rsidR="0051359B">
        <w:rPr>
          <w:rFonts w:ascii="Times New Roman" w:hAnsi="Times New Roman"/>
          <w:b w:val="false"/>
        </w:rPr>
        <w:t>10.005,32</w:t>
      </w:r>
      <w:r w:rsidR="0024370D">
        <w:rPr>
          <w:rFonts w:ascii="Times New Roman" w:hAnsi="Times New Roman"/>
          <w:b w:val="false"/>
        </w:rPr>
        <w:t xml:space="preserve"> kn, a dužnikov račun je u blokadi dužoj od 60 dana.</w:t>
      </w:r>
    </w:p>
    <w:p w:rsidRPr="00F66F1A" w:rsidR="00ED1238" w:rsidP="0076133C" w:rsidRDefault="00ED1238">
      <w:pPr>
        <w:pStyle w:val="Bezproreda"/>
        <w:jc w:val="both"/>
        <w:rPr>
          <w:rFonts w:ascii="Times New Roman" w:hAnsi="Times New Roman"/>
          <w:b w:val="false"/>
        </w:rPr>
      </w:pPr>
    </w:p>
    <w:p w:rsidR="00F66F1A" w:rsidP="000B17AD" w:rsidRDefault="00F66F1A">
      <w:pPr>
        <w:pStyle w:val="Bezproreda"/>
        <w:ind w:firstLine="720"/>
        <w:jc w:val="both"/>
        <w:rPr>
          <w:rFonts w:ascii="Times New Roman" w:hAnsi="Times New Roman"/>
          <w:b w:val="false"/>
        </w:rPr>
      </w:pPr>
      <w:r w:rsidRPr="00F66F1A">
        <w:rPr>
          <w:rFonts w:ascii="Times New Roman" w:hAnsi="Times New Roman"/>
          <w:b w:val="false"/>
        </w:rPr>
        <w:t xml:space="preserve">Sudac donosi </w:t>
      </w:r>
    </w:p>
    <w:p w:rsidRPr="00F66F1A" w:rsidR="000B17AD" w:rsidP="000B17AD" w:rsidRDefault="000B17AD">
      <w:pPr>
        <w:pStyle w:val="Bezproreda"/>
        <w:ind w:firstLine="720"/>
        <w:jc w:val="both"/>
        <w:rPr>
          <w:rFonts w:ascii="Times New Roman" w:hAnsi="Times New Roman"/>
          <w:b w:val="false"/>
        </w:rPr>
      </w:pPr>
    </w:p>
    <w:p w:rsidRPr="00F66F1A" w:rsidR="00F66F1A" w:rsidP="00F66F1A" w:rsidRDefault="00F66F1A">
      <w:pPr>
        <w:pStyle w:val="Bezproreda"/>
        <w:ind w:firstLine="720"/>
        <w:jc w:val="center"/>
        <w:rPr>
          <w:rFonts w:ascii="Times New Roman" w:hAnsi="Times New Roman"/>
          <w:b w:val="false"/>
        </w:rPr>
      </w:pPr>
      <w:r w:rsidRPr="00F66F1A">
        <w:rPr>
          <w:rFonts w:ascii="Times New Roman" w:hAnsi="Times New Roman"/>
          <w:b w:val="false"/>
        </w:rPr>
        <w:t>r j e š e n j e</w:t>
      </w:r>
    </w:p>
    <w:p w:rsidRPr="00F66F1A" w:rsidR="00F66F1A" w:rsidP="00130398" w:rsidRDefault="00F66F1A">
      <w:pPr>
        <w:pStyle w:val="Bezproreda"/>
        <w:ind w:firstLine="720"/>
        <w:jc w:val="both"/>
        <w:rPr>
          <w:rFonts w:ascii="Times New Roman" w:hAnsi="Times New Roman"/>
          <w:b w:val="false"/>
        </w:rPr>
      </w:pPr>
    </w:p>
    <w:p w:rsidRPr="00DC2E6D" w:rsidR="00932C80" w:rsidP="00DC2E6D" w:rsidRDefault="00DC2E6D">
      <w:pPr>
        <w:pStyle w:val="Odlomakpopisa"/>
        <w:numPr>
          <w:ilvl w:val="0"/>
          <w:numId w:val="18"/>
        </w:numPr>
        <w:jc w:val="both"/>
        <w:rPr>
          <w:rFonts w:ascii="Times New Roman" w:hAnsi="Times New Roman"/>
          <w:b w:val="false"/>
        </w:rPr>
      </w:pPr>
      <w:r>
        <w:rPr>
          <w:rFonts w:ascii="Times New Roman" w:hAnsi="Times New Roman"/>
          <w:b w:val="false"/>
        </w:rPr>
        <w:t xml:space="preserve">Prihvaća se prijedlog zastupnika dužnika po zakonu te se današnje </w:t>
      </w:r>
      <w:r w:rsidRPr="00DC2E6D" w:rsidR="00932C80">
        <w:rPr>
          <w:rFonts w:ascii="Times New Roman" w:hAnsi="Times New Roman"/>
          <w:b w:val="false"/>
        </w:rPr>
        <w:t xml:space="preserve">ročište odgađa, a slijedeće zakazuje za dan </w:t>
      </w:r>
    </w:p>
    <w:p w:rsidRPr="00932C80" w:rsidR="00932C80" w:rsidP="001807C7" w:rsidRDefault="00932C80">
      <w:pPr>
        <w:ind w:firstLine="708"/>
        <w:rPr>
          <w:rFonts w:ascii="Times New Roman" w:hAnsi="Times New Roman"/>
          <w:b w:val="false"/>
        </w:rPr>
      </w:pPr>
    </w:p>
    <w:p w:rsidRPr="00932C80" w:rsidR="00932C80" w:rsidP="0051359B" w:rsidRDefault="0051359B">
      <w:pPr>
        <w:ind w:left="2880"/>
        <w:rPr>
          <w:rFonts w:ascii="Times New Roman" w:hAnsi="Times New Roman"/>
          <w:b w:val="false"/>
        </w:rPr>
      </w:pPr>
      <w:r>
        <w:rPr>
          <w:rFonts w:ascii="Times New Roman" w:hAnsi="Times New Roman"/>
          <w:b w:val="false"/>
        </w:rPr>
        <w:t xml:space="preserve">       11. prosinca 2019</w:t>
      </w:r>
      <w:r w:rsidR="00DC2E6D">
        <w:rPr>
          <w:rFonts w:ascii="Times New Roman" w:hAnsi="Times New Roman"/>
          <w:b w:val="false"/>
        </w:rPr>
        <w:t>. u 11.00</w:t>
      </w:r>
      <w:r w:rsidRPr="00932C80" w:rsidR="00932C80">
        <w:rPr>
          <w:rFonts w:ascii="Times New Roman" w:hAnsi="Times New Roman"/>
          <w:b w:val="false"/>
        </w:rPr>
        <w:t xml:space="preserve"> sati</w:t>
      </w:r>
    </w:p>
    <w:p w:rsidRPr="00932C80" w:rsidR="00932C80" w:rsidP="001807C7" w:rsidRDefault="00932C80">
      <w:pPr>
        <w:jc w:val="center"/>
        <w:rPr>
          <w:rFonts w:ascii="Times New Roman" w:hAnsi="Times New Roman"/>
          <w:b w:val="false"/>
        </w:rPr>
      </w:pPr>
      <w:r w:rsidRPr="00932C80">
        <w:rPr>
          <w:rFonts w:ascii="Times New Roman" w:hAnsi="Times New Roman"/>
          <w:b w:val="false"/>
        </w:rPr>
        <w:t xml:space="preserve">   kod Trgovačkog suda u Rijeci </w:t>
      </w:r>
    </w:p>
    <w:p w:rsidRPr="00932C80" w:rsidR="00932C80" w:rsidP="001807C7" w:rsidRDefault="00932C80">
      <w:pPr>
        <w:jc w:val="center"/>
        <w:rPr>
          <w:rFonts w:ascii="Times New Roman" w:hAnsi="Times New Roman"/>
          <w:b w:val="false"/>
        </w:rPr>
      </w:pPr>
      <w:r w:rsidRPr="00932C80">
        <w:rPr>
          <w:rFonts w:ascii="Times New Roman" w:hAnsi="Times New Roman"/>
          <w:b w:val="false"/>
        </w:rPr>
        <w:t>Zadarska ulica 1 i 3</w:t>
      </w:r>
    </w:p>
    <w:p w:rsidRPr="00932C80" w:rsidR="00932C80" w:rsidP="001807C7" w:rsidRDefault="00932C80">
      <w:pPr>
        <w:jc w:val="center"/>
        <w:rPr>
          <w:rFonts w:ascii="Times New Roman" w:hAnsi="Times New Roman"/>
          <w:b w:val="false"/>
        </w:rPr>
      </w:pPr>
      <w:r w:rsidRPr="00932C80">
        <w:rPr>
          <w:rFonts w:ascii="Times New Roman" w:hAnsi="Times New Roman"/>
          <w:b w:val="false"/>
        </w:rPr>
        <w:t>I. kat, sudnica broj 2</w:t>
      </w:r>
    </w:p>
    <w:p w:rsidRPr="00932C80" w:rsidR="00932C80" w:rsidP="001807C7" w:rsidRDefault="00932C80">
      <w:pPr>
        <w:rPr>
          <w:rFonts w:ascii="Times New Roman" w:hAnsi="Times New Roman"/>
          <w:b w:val="false"/>
        </w:rPr>
      </w:pPr>
    </w:p>
    <w:p w:rsidR="00F66F1A" w:rsidP="00D65BB7" w:rsidRDefault="0024370D">
      <w:pPr>
        <w:ind w:firstLine="708"/>
        <w:jc w:val="both"/>
        <w:rPr>
          <w:rFonts w:ascii="Times New Roman" w:hAnsi="Times New Roman"/>
          <w:b w:val="false"/>
        </w:rPr>
      </w:pPr>
      <w:r>
        <w:rPr>
          <w:rFonts w:ascii="Times New Roman" w:hAnsi="Times New Roman"/>
          <w:b w:val="false"/>
        </w:rPr>
        <w:t>na koje se predlagatelj, zastupnik dužnika po zakonu</w:t>
      </w:r>
      <w:r w:rsidRPr="00932C80" w:rsidR="00932C80">
        <w:rPr>
          <w:rFonts w:ascii="Times New Roman" w:hAnsi="Times New Roman"/>
          <w:b w:val="false"/>
        </w:rPr>
        <w:t xml:space="preserve"> </w:t>
      </w:r>
      <w:r>
        <w:rPr>
          <w:rFonts w:ascii="Times New Roman" w:hAnsi="Times New Roman"/>
          <w:b w:val="false"/>
        </w:rPr>
        <w:t>i FINA pozivaju</w:t>
      </w:r>
      <w:r w:rsidRPr="00932C80" w:rsidR="00932C80">
        <w:rPr>
          <w:rFonts w:ascii="Times New Roman" w:hAnsi="Times New Roman"/>
          <w:b w:val="false"/>
        </w:rPr>
        <w:t xml:space="preserve"> objavom ovog </w:t>
      </w:r>
      <w:r>
        <w:rPr>
          <w:rFonts w:ascii="Times New Roman" w:hAnsi="Times New Roman"/>
          <w:b w:val="false"/>
        </w:rPr>
        <w:t>zapisnika</w:t>
      </w:r>
      <w:r w:rsidRPr="00932C80" w:rsidR="00932C80">
        <w:rPr>
          <w:rFonts w:ascii="Times New Roman" w:hAnsi="Times New Roman"/>
          <w:b w:val="false"/>
        </w:rPr>
        <w:t xml:space="preserve"> na mrežnoj stranici e-Oglasne ploče suda.</w:t>
      </w:r>
    </w:p>
    <w:p w:rsidR="0051359B" w:rsidP="00D65BB7" w:rsidRDefault="0051359B">
      <w:pPr>
        <w:ind w:firstLine="708"/>
        <w:jc w:val="both"/>
        <w:rPr>
          <w:rFonts w:ascii="Times New Roman" w:hAnsi="Times New Roman"/>
          <w:b w:val="false"/>
        </w:rPr>
      </w:pPr>
    </w:p>
    <w:p w:rsidRPr="0051359B" w:rsidR="0051359B" w:rsidP="0051359B" w:rsidRDefault="0051359B">
      <w:pPr>
        <w:pStyle w:val="Odlomakpopisa"/>
        <w:numPr>
          <w:ilvl w:val="0"/>
          <w:numId w:val="18"/>
        </w:numPr>
        <w:jc w:val="both"/>
        <w:rPr>
          <w:rFonts w:ascii="Times New Roman" w:hAnsi="Times New Roman"/>
          <w:b w:val="false"/>
        </w:rPr>
      </w:pPr>
      <w:r>
        <w:rPr>
          <w:rFonts w:ascii="Times New Roman" w:hAnsi="Times New Roman"/>
          <w:b w:val="false"/>
        </w:rPr>
        <w:t>Ako se kod dužnika otkloni stečajni razlog nesposobnost za plaćanje, dužnik se obvezuje dostaviti sudu potvrdu Financijske agencija o tome da na računu nema nepodmirenih obveza.</w:t>
      </w:r>
    </w:p>
    <w:p w:rsidRPr="00F66F1A" w:rsidR="008A15B0" w:rsidP="00B10654" w:rsidRDefault="008A15B0">
      <w:pPr>
        <w:pStyle w:val="Bezproreda"/>
        <w:jc w:val="both"/>
        <w:rPr>
          <w:rFonts w:ascii="Times New Roman" w:hAnsi="Times New Roman"/>
          <w:b w:val="false"/>
          <w:bCs/>
        </w:rPr>
      </w:pPr>
    </w:p>
    <w:p w:rsidRPr="00F66F1A" w:rsidR="007B31B2" w:rsidP="005B7AC9" w:rsidRDefault="007B31B2">
      <w:pPr>
        <w:pStyle w:val="Odlomakpopisa"/>
        <w:ind w:left="426" w:hanging="142"/>
        <w:jc w:val="center"/>
        <w:rPr>
          <w:rFonts w:ascii="Times New Roman" w:hAnsi="Times New Roman"/>
          <w:b w:val="false"/>
          <w:bCs/>
        </w:rPr>
      </w:pPr>
      <w:r w:rsidRPr="00F66F1A">
        <w:rPr>
          <w:rFonts w:ascii="Times New Roman" w:hAnsi="Times New Roman"/>
          <w:b w:val="false"/>
          <w:bCs/>
        </w:rPr>
        <w:t xml:space="preserve">Dovršeno u </w:t>
      </w:r>
      <w:r w:rsidR="0037205C">
        <w:rPr>
          <w:rFonts w:ascii="Times New Roman" w:hAnsi="Times New Roman"/>
          <w:b w:val="false"/>
          <w:bCs/>
        </w:rPr>
        <w:t>11</w:t>
      </w:r>
      <w:r w:rsidRPr="00F66F1A" w:rsidR="00150A31">
        <w:rPr>
          <w:rFonts w:ascii="Times New Roman" w:hAnsi="Times New Roman"/>
          <w:b w:val="false"/>
          <w:bCs/>
        </w:rPr>
        <w:t>,</w:t>
      </w:r>
      <w:r w:rsidR="0024370D">
        <w:rPr>
          <w:rFonts w:ascii="Times New Roman" w:hAnsi="Times New Roman"/>
          <w:b w:val="false"/>
          <w:bCs/>
        </w:rPr>
        <w:t>05</w:t>
      </w:r>
      <w:r w:rsidRPr="00F66F1A">
        <w:rPr>
          <w:rFonts w:ascii="Times New Roman" w:hAnsi="Times New Roman"/>
          <w:b w:val="false"/>
          <w:bCs/>
        </w:rPr>
        <w:t xml:space="preserve"> sati</w:t>
      </w:r>
    </w:p>
    <w:p w:rsidRPr="00F66F1A" w:rsidR="007B31B2" w:rsidP="005B7AC9" w:rsidRDefault="007B31B2">
      <w:pPr>
        <w:pStyle w:val="Odlomakpopisa"/>
        <w:ind w:left="780"/>
        <w:jc w:val="both"/>
        <w:rPr>
          <w:rFonts w:ascii="Times New Roman" w:hAnsi="Times New Roman"/>
          <w:b w:val="false"/>
          <w:bCs/>
        </w:rPr>
      </w:pPr>
      <w:r w:rsidRPr="00F66F1A">
        <w:rPr>
          <w:rFonts w:ascii="Times New Roman" w:hAnsi="Times New Roman"/>
          <w:b w:val="false"/>
          <w:bCs/>
        </w:rPr>
        <w:t xml:space="preserve"> </w:t>
      </w:r>
    </w:p>
    <w:p w:rsidRPr="00F66F1A" w:rsidR="008A15B0" w:rsidP="008A15B0" w:rsidRDefault="007B31B2">
      <w:pPr>
        <w:jc w:val="both"/>
        <w:rPr>
          <w:rFonts w:ascii="Times New Roman" w:hAnsi="Times New Roman"/>
          <w:b w:val="false"/>
        </w:rPr>
      </w:pPr>
      <w:r w:rsidRPr="00F66F1A">
        <w:rPr>
          <w:rFonts w:ascii="Times New Roman" w:hAnsi="Times New Roman"/>
          <w:b w:val="false"/>
        </w:rPr>
        <w:t xml:space="preserve"> </w:t>
      </w:r>
      <w:r w:rsidRPr="00F66F1A">
        <w:rPr>
          <w:rFonts w:ascii="Times New Roman" w:hAnsi="Times New Roman"/>
          <w:b w:val="false"/>
        </w:rPr>
        <w:tab/>
      </w:r>
      <w:r w:rsidRPr="00F66F1A">
        <w:rPr>
          <w:rFonts w:ascii="Times New Roman" w:hAnsi="Times New Roman"/>
          <w:b w:val="false"/>
        </w:rPr>
        <w:tab/>
        <w:t xml:space="preserve">                                       Sudac</w:t>
      </w:r>
      <w:r w:rsidRPr="00F66F1A" w:rsidR="005B7AC9">
        <w:rPr>
          <w:rFonts w:ascii="Times New Roman" w:hAnsi="Times New Roman"/>
          <w:b w:val="false"/>
        </w:rPr>
        <w:t xml:space="preserve">                 </w:t>
      </w:r>
      <w:r w:rsidRPr="00F66F1A" w:rsidR="007B32C7">
        <w:rPr>
          <w:rFonts w:ascii="Times New Roman" w:hAnsi="Times New Roman"/>
          <w:b w:val="false"/>
        </w:rPr>
        <w:t xml:space="preserve">  </w:t>
      </w:r>
      <w:r w:rsidRPr="00F66F1A" w:rsidR="00CA5F98">
        <w:rPr>
          <w:rFonts w:ascii="Times New Roman" w:hAnsi="Times New Roman"/>
          <w:b w:val="false"/>
        </w:rPr>
        <w:t xml:space="preserve"> </w:t>
      </w:r>
      <w:r w:rsidRPr="00F66F1A" w:rsidR="00537E0F">
        <w:rPr>
          <w:rFonts w:ascii="Times New Roman" w:hAnsi="Times New Roman"/>
          <w:b w:val="false"/>
        </w:rPr>
        <w:tab/>
      </w:r>
      <w:r w:rsidRPr="00F66F1A" w:rsidR="00705DC7">
        <w:rPr>
          <w:rFonts w:ascii="Times New Roman" w:hAnsi="Times New Roman"/>
          <w:b w:val="false"/>
        </w:rPr>
        <w:t xml:space="preserve">  </w:t>
      </w:r>
      <w:r w:rsidRPr="00F66F1A" w:rsidR="008A15B0">
        <w:rPr>
          <w:rFonts w:ascii="Times New Roman" w:hAnsi="Times New Roman"/>
          <w:b w:val="false"/>
        </w:rPr>
        <w:t xml:space="preserve"> </w:t>
      </w:r>
    </w:p>
    <w:p w:rsidRPr="00F66F1A" w:rsidR="00EA4B29" w:rsidP="005B7AC9" w:rsidRDefault="00EA4B29">
      <w:pPr>
        <w:jc w:val="both"/>
        <w:rPr>
          <w:rFonts w:ascii="Times New Roman" w:hAnsi="Times New Roman"/>
          <w:b w:val="false"/>
        </w:rPr>
      </w:pPr>
      <w:r w:rsidRPr="00F66F1A">
        <w:rPr>
          <w:rFonts w:ascii="Times New Roman" w:hAnsi="Times New Roman"/>
          <w:b w:val="false"/>
        </w:rPr>
        <w:tab/>
      </w:r>
    </w:p>
    <w:p w:rsidRPr="00F66F1A" w:rsidR="001C52E7" w:rsidP="005B7AC9" w:rsidRDefault="001C52E7">
      <w:pPr>
        <w:jc w:val="both"/>
        <w:rPr>
          <w:rFonts w:ascii="Times New Roman" w:hAnsi="Times New Roman"/>
          <w:b w:val="false"/>
        </w:rPr>
      </w:pPr>
    </w:p>
    <w:p w:rsidRPr="00F66F1A" w:rsidR="00537E0F" w:rsidP="005B7AC9" w:rsidRDefault="00537E0F">
      <w:pPr>
        <w:jc w:val="both"/>
        <w:rPr>
          <w:rFonts w:ascii="Times New Roman" w:hAnsi="Times New Roman"/>
          <w:b w:val="false"/>
        </w:rPr>
      </w:pPr>
    </w:p>
    <w:p w:rsidRPr="00F66F1A" w:rsidR="003B2493" w:rsidP="005B7AC9" w:rsidRDefault="007B31B2">
      <w:pPr>
        <w:jc w:val="both"/>
        <w:rPr>
          <w:rFonts w:ascii="Times New Roman" w:hAnsi="Times New Roman"/>
          <w:b w:val="false"/>
        </w:rPr>
      </w:pP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t xml:space="preserve">            Zapisničar </w:t>
      </w:r>
      <w:r w:rsidRPr="00F66F1A">
        <w:rPr>
          <w:rFonts w:ascii="Times New Roman" w:hAnsi="Times New Roman"/>
          <w:b w:val="false"/>
        </w:rPr>
        <w:tab/>
        <w:t xml:space="preserve">         </w:t>
      </w:r>
      <w:r w:rsidRPr="00F66F1A" w:rsidR="00CA5F98">
        <w:rPr>
          <w:rFonts w:ascii="Times New Roman" w:hAnsi="Times New Roman"/>
          <w:b w:val="false"/>
        </w:rPr>
        <w:t xml:space="preserve"> </w:t>
      </w:r>
      <w:r w:rsidR="00127B73">
        <w:rPr>
          <w:rFonts w:ascii="Times New Roman" w:hAnsi="Times New Roman"/>
          <w:b w:val="false"/>
        </w:rPr>
        <w:tab/>
        <w:t xml:space="preserve">     </w:t>
      </w:r>
    </w:p>
    <w:sectPr w:rsidRPr="00F66F1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36149">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ED1238">
      <w:rPr>
        <w:rFonts w:ascii="Times New Roman" w:hAnsi="Times New Roman"/>
        <w:b w:val="false"/>
      </w:rPr>
      <w:t>334</w:t>
    </w:r>
    <w:r w:rsidR="00780DC0">
      <w:rPr>
        <w:rFonts w:ascii="Times New Roman" w:hAnsi="Times New Roman"/>
        <w:b w:val="false"/>
      </w:rPr>
      <w:t>/19-</w:t>
    </w:r>
    <w:r w:rsidR="00FE6C3F">
      <w:rPr>
        <w:rFonts w:ascii="Times New Roman" w:hAnsi="Times New Roman"/>
        <w:b w:val="false"/>
      </w:rPr>
      <w:t>13</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1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2"/>
  </w:num>
  <w:num w:numId="2">
    <w:abstractNumId w:val="2"/>
  </w:num>
  <w:num w:numId="3">
    <w:abstractNumId w:val="15"/>
  </w:num>
  <w:num w:numId="4">
    <w:abstractNumId w:val="7"/>
  </w:num>
  <w:num w:numId="5">
    <w:abstractNumId w:val="13"/>
  </w:num>
  <w:num w:numId="6">
    <w:abstractNumId w:val="9"/>
  </w:num>
  <w:num w:numId="7">
    <w:abstractNumId w:val="1"/>
  </w:num>
  <w:num w:numId="8">
    <w:abstractNumId w:val="10"/>
  </w:num>
  <w:num w:numId="9">
    <w:abstractNumId w:val="6"/>
  </w:num>
  <w:num w:numId="10">
    <w:abstractNumId w:val="11"/>
  </w:num>
  <w:num w:numId="11">
    <w:abstractNumId w:val="4"/>
  </w:num>
  <w:num w:numId="12">
    <w:abstractNumId w:val="5"/>
  </w:num>
  <w:num w:numId="13">
    <w:abstractNumId w:val="0"/>
  </w:num>
  <w:num w:numId="14">
    <w:abstractNumId w:val="8"/>
  </w:num>
  <w:num w:numId="15">
    <w:abstractNumId w:val="3"/>
  </w:num>
  <w:num w:numId="16">
    <w:abstractNumId w:val="14"/>
  </w:num>
  <w:num w:numId="17">
    <w:abstractNumId w:val="16"/>
  </w:num>
  <w:num w:numId="18">
    <w:abstractNumId w:val="17"/>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14540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2156F"/>
    <w:rsid w:val="00037D81"/>
    <w:rsid w:val="000401E7"/>
    <w:rsid w:val="0004204C"/>
    <w:rsid w:val="00042C35"/>
    <w:rsid w:val="00044127"/>
    <w:rsid w:val="00044BF3"/>
    <w:rsid w:val="00050023"/>
    <w:rsid w:val="0005372E"/>
    <w:rsid w:val="0005396D"/>
    <w:rsid w:val="0005755C"/>
    <w:rsid w:val="00060D99"/>
    <w:rsid w:val="00061497"/>
    <w:rsid w:val="0006486B"/>
    <w:rsid w:val="000654BC"/>
    <w:rsid w:val="000763F1"/>
    <w:rsid w:val="00077BCB"/>
    <w:rsid w:val="00077C23"/>
    <w:rsid w:val="00082338"/>
    <w:rsid w:val="00087039"/>
    <w:rsid w:val="00087084"/>
    <w:rsid w:val="0009244E"/>
    <w:rsid w:val="000953A1"/>
    <w:rsid w:val="000955C0"/>
    <w:rsid w:val="000A1415"/>
    <w:rsid w:val="000A7949"/>
    <w:rsid w:val="000B17AD"/>
    <w:rsid w:val="000C1AD3"/>
    <w:rsid w:val="000C4FF3"/>
    <w:rsid w:val="000D05DC"/>
    <w:rsid w:val="000D443F"/>
    <w:rsid w:val="000E1C08"/>
    <w:rsid w:val="000E1CE3"/>
    <w:rsid w:val="000E310B"/>
    <w:rsid w:val="000E4322"/>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27B73"/>
    <w:rsid w:val="00130398"/>
    <w:rsid w:val="00130FD2"/>
    <w:rsid w:val="00134C06"/>
    <w:rsid w:val="001413A5"/>
    <w:rsid w:val="00142C67"/>
    <w:rsid w:val="00144160"/>
    <w:rsid w:val="00150A31"/>
    <w:rsid w:val="001559E3"/>
    <w:rsid w:val="00165566"/>
    <w:rsid w:val="001713D4"/>
    <w:rsid w:val="00175982"/>
    <w:rsid w:val="00176AEA"/>
    <w:rsid w:val="001952BB"/>
    <w:rsid w:val="001A6028"/>
    <w:rsid w:val="001A61FA"/>
    <w:rsid w:val="001C161A"/>
    <w:rsid w:val="001C4CED"/>
    <w:rsid w:val="001C52E7"/>
    <w:rsid w:val="001C5A83"/>
    <w:rsid w:val="001C79C9"/>
    <w:rsid w:val="001D5F12"/>
    <w:rsid w:val="001F6662"/>
    <w:rsid w:val="001F6B26"/>
    <w:rsid w:val="002041E4"/>
    <w:rsid w:val="002064FB"/>
    <w:rsid w:val="00206DC7"/>
    <w:rsid w:val="0021067F"/>
    <w:rsid w:val="0021100E"/>
    <w:rsid w:val="00225D68"/>
    <w:rsid w:val="00226E6F"/>
    <w:rsid w:val="00234858"/>
    <w:rsid w:val="00241E8B"/>
    <w:rsid w:val="0024370D"/>
    <w:rsid w:val="00244919"/>
    <w:rsid w:val="002516B4"/>
    <w:rsid w:val="0025279E"/>
    <w:rsid w:val="00260C1E"/>
    <w:rsid w:val="00262277"/>
    <w:rsid w:val="00262DF1"/>
    <w:rsid w:val="002642BB"/>
    <w:rsid w:val="0028442E"/>
    <w:rsid w:val="0028551C"/>
    <w:rsid w:val="002923FB"/>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7205C"/>
    <w:rsid w:val="00381032"/>
    <w:rsid w:val="00382025"/>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E0CE2"/>
    <w:rsid w:val="003E49E7"/>
    <w:rsid w:val="003E567B"/>
    <w:rsid w:val="003F1399"/>
    <w:rsid w:val="003F3449"/>
    <w:rsid w:val="004024E7"/>
    <w:rsid w:val="0040372D"/>
    <w:rsid w:val="00405860"/>
    <w:rsid w:val="00406FD4"/>
    <w:rsid w:val="00410013"/>
    <w:rsid w:val="00413EDC"/>
    <w:rsid w:val="00420B10"/>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08A2"/>
    <w:rsid w:val="00492A06"/>
    <w:rsid w:val="004946B1"/>
    <w:rsid w:val="004A47DD"/>
    <w:rsid w:val="004A62B0"/>
    <w:rsid w:val="004B05A9"/>
    <w:rsid w:val="004B421B"/>
    <w:rsid w:val="004B686E"/>
    <w:rsid w:val="004C5410"/>
    <w:rsid w:val="004C58D5"/>
    <w:rsid w:val="004D30F3"/>
    <w:rsid w:val="004D3354"/>
    <w:rsid w:val="004D38AC"/>
    <w:rsid w:val="004E259F"/>
    <w:rsid w:val="004F2DFD"/>
    <w:rsid w:val="004F4757"/>
    <w:rsid w:val="00501235"/>
    <w:rsid w:val="00505509"/>
    <w:rsid w:val="005113C5"/>
    <w:rsid w:val="005123AD"/>
    <w:rsid w:val="0051250F"/>
    <w:rsid w:val="005131A8"/>
    <w:rsid w:val="0051359B"/>
    <w:rsid w:val="00513A42"/>
    <w:rsid w:val="00520C04"/>
    <w:rsid w:val="00521B78"/>
    <w:rsid w:val="005222FE"/>
    <w:rsid w:val="00532C26"/>
    <w:rsid w:val="0053787C"/>
    <w:rsid w:val="00537E0F"/>
    <w:rsid w:val="00537E98"/>
    <w:rsid w:val="005425DE"/>
    <w:rsid w:val="00544865"/>
    <w:rsid w:val="00545819"/>
    <w:rsid w:val="00551CA0"/>
    <w:rsid w:val="00554592"/>
    <w:rsid w:val="00554A56"/>
    <w:rsid w:val="00560DA5"/>
    <w:rsid w:val="00565755"/>
    <w:rsid w:val="005665B2"/>
    <w:rsid w:val="00573AAA"/>
    <w:rsid w:val="005758AA"/>
    <w:rsid w:val="005768DB"/>
    <w:rsid w:val="00577427"/>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61C5"/>
    <w:rsid w:val="005C6F76"/>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44E1"/>
    <w:rsid w:val="00613796"/>
    <w:rsid w:val="00615B7C"/>
    <w:rsid w:val="00617B03"/>
    <w:rsid w:val="0062279B"/>
    <w:rsid w:val="006350A0"/>
    <w:rsid w:val="00636149"/>
    <w:rsid w:val="006367C7"/>
    <w:rsid w:val="006372B4"/>
    <w:rsid w:val="00642A6A"/>
    <w:rsid w:val="00645A1B"/>
    <w:rsid w:val="00651935"/>
    <w:rsid w:val="00654B1D"/>
    <w:rsid w:val="00656051"/>
    <w:rsid w:val="006577AF"/>
    <w:rsid w:val="00663DDF"/>
    <w:rsid w:val="00670DBA"/>
    <w:rsid w:val="0067355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D1F4A"/>
    <w:rsid w:val="006D4B09"/>
    <w:rsid w:val="006E09F9"/>
    <w:rsid w:val="006E0FA3"/>
    <w:rsid w:val="006F379A"/>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B2B49"/>
    <w:rsid w:val="007B31B2"/>
    <w:rsid w:val="007B32C7"/>
    <w:rsid w:val="007B7790"/>
    <w:rsid w:val="007C0B3B"/>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136E"/>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183"/>
    <w:rsid w:val="00892D09"/>
    <w:rsid w:val="008955EB"/>
    <w:rsid w:val="008A08FA"/>
    <w:rsid w:val="008A148A"/>
    <w:rsid w:val="008A15B0"/>
    <w:rsid w:val="008A1ED5"/>
    <w:rsid w:val="008B0328"/>
    <w:rsid w:val="008D1E4E"/>
    <w:rsid w:val="008D2654"/>
    <w:rsid w:val="008D3A16"/>
    <w:rsid w:val="008D5AC6"/>
    <w:rsid w:val="008D62B1"/>
    <w:rsid w:val="008D68C6"/>
    <w:rsid w:val="008D7028"/>
    <w:rsid w:val="008D7C49"/>
    <w:rsid w:val="008E0354"/>
    <w:rsid w:val="008E0D16"/>
    <w:rsid w:val="008E6EFB"/>
    <w:rsid w:val="008E7014"/>
    <w:rsid w:val="008F175C"/>
    <w:rsid w:val="008F2726"/>
    <w:rsid w:val="008F4B37"/>
    <w:rsid w:val="00901168"/>
    <w:rsid w:val="00901DFA"/>
    <w:rsid w:val="00902094"/>
    <w:rsid w:val="00905FC0"/>
    <w:rsid w:val="00913F73"/>
    <w:rsid w:val="00916180"/>
    <w:rsid w:val="009168D8"/>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D012E"/>
    <w:rsid w:val="009D0AF9"/>
    <w:rsid w:val="009D1C28"/>
    <w:rsid w:val="009E0626"/>
    <w:rsid w:val="009E0FB6"/>
    <w:rsid w:val="009E2D3D"/>
    <w:rsid w:val="009E5631"/>
    <w:rsid w:val="009F0461"/>
    <w:rsid w:val="009F1AE2"/>
    <w:rsid w:val="009F31DD"/>
    <w:rsid w:val="00A00792"/>
    <w:rsid w:val="00A01C29"/>
    <w:rsid w:val="00A03719"/>
    <w:rsid w:val="00A067C3"/>
    <w:rsid w:val="00A151E7"/>
    <w:rsid w:val="00A21EC8"/>
    <w:rsid w:val="00A24FE2"/>
    <w:rsid w:val="00A255B5"/>
    <w:rsid w:val="00A2601E"/>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10654"/>
    <w:rsid w:val="00B11C18"/>
    <w:rsid w:val="00B13B65"/>
    <w:rsid w:val="00B14110"/>
    <w:rsid w:val="00B30DD0"/>
    <w:rsid w:val="00B34F1D"/>
    <w:rsid w:val="00B3517F"/>
    <w:rsid w:val="00B35E1E"/>
    <w:rsid w:val="00B36F91"/>
    <w:rsid w:val="00B468D0"/>
    <w:rsid w:val="00B46CEE"/>
    <w:rsid w:val="00B5162B"/>
    <w:rsid w:val="00B53528"/>
    <w:rsid w:val="00B53FA3"/>
    <w:rsid w:val="00B54A4A"/>
    <w:rsid w:val="00B57B57"/>
    <w:rsid w:val="00B62A5A"/>
    <w:rsid w:val="00B7731F"/>
    <w:rsid w:val="00B82A55"/>
    <w:rsid w:val="00B862E0"/>
    <w:rsid w:val="00B96A46"/>
    <w:rsid w:val="00BA050A"/>
    <w:rsid w:val="00BA15FB"/>
    <w:rsid w:val="00BB4C3F"/>
    <w:rsid w:val="00BB54D5"/>
    <w:rsid w:val="00BB5F3B"/>
    <w:rsid w:val="00BB78C5"/>
    <w:rsid w:val="00BC14FF"/>
    <w:rsid w:val="00BC1985"/>
    <w:rsid w:val="00BD08FC"/>
    <w:rsid w:val="00BD6832"/>
    <w:rsid w:val="00BE38A8"/>
    <w:rsid w:val="00BE79C6"/>
    <w:rsid w:val="00BF06C2"/>
    <w:rsid w:val="00BF2A43"/>
    <w:rsid w:val="00BF4AC9"/>
    <w:rsid w:val="00BF73CB"/>
    <w:rsid w:val="00C00C0A"/>
    <w:rsid w:val="00C0213E"/>
    <w:rsid w:val="00C03037"/>
    <w:rsid w:val="00C0481C"/>
    <w:rsid w:val="00C06920"/>
    <w:rsid w:val="00C07E6A"/>
    <w:rsid w:val="00C10353"/>
    <w:rsid w:val="00C13952"/>
    <w:rsid w:val="00C3020F"/>
    <w:rsid w:val="00C36870"/>
    <w:rsid w:val="00C37A6B"/>
    <w:rsid w:val="00C43D1B"/>
    <w:rsid w:val="00C56F16"/>
    <w:rsid w:val="00C66D78"/>
    <w:rsid w:val="00C74F65"/>
    <w:rsid w:val="00C81CC1"/>
    <w:rsid w:val="00C81E24"/>
    <w:rsid w:val="00C86EC1"/>
    <w:rsid w:val="00C91193"/>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E2B92"/>
    <w:rsid w:val="00CF16F2"/>
    <w:rsid w:val="00CF34EF"/>
    <w:rsid w:val="00CF3EDA"/>
    <w:rsid w:val="00CF4130"/>
    <w:rsid w:val="00CF6028"/>
    <w:rsid w:val="00CF7387"/>
    <w:rsid w:val="00D02B97"/>
    <w:rsid w:val="00D05691"/>
    <w:rsid w:val="00D061C6"/>
    <w:rsid w:val="00D1018A"/>
    <w:rsid w:val="00D103DE"/>
    <w:rsid w:val="00D13BF4"/>
    <w:rsid w:val="00D1581E"/>
    <w:rsid w:val="00D245DA"/>
    <w:rsid w:val="00D27E41"/>
    <w:rsid w:val="00D30A76"/>
    <w:rsid w:val="00D30EB8"/>
    <w:rsid w:val="00D30FF3"/>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765F"/>
    <w:rsid w:val="00D77676"/>
    <w:rsid w:val="00D82317"/>
    <w:rsid w:val="00D856E7"/>
    <w:rsid w:val="00D92A4E"/>
    <w:rsid w:val="00D940ED"/>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E049DC"/>
    <w:rsid w:val="00E05D84"/>
    <w:rsid w:val="00E16D41"/>
    <w:rsid w:val="00E21D13"/>
    <w:rsid w:val="00E2457A"/>
    <w:rsid w:val="00E24AE3"/>
    <w:rsid w:val="00E279D6"/>
    <w:rsid w:val="00E32AD9"/>
    <w:rsid w:val="00E32D6B"/>
    <w:rsid w:val="00E33691"/>
    <w:rsid w:val="00E433CC"/>
    <w:rsid w:val="00E4440A"/>
    <w:rsid w:val="00E510B6"/>
    <w:rsid w:val="00E51C2F"/>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A4B29"/>
    <w:rsid w:val="00EB4FC4"/>
    <w:rsid w:val="00EB6192"/>
    <w:rsid w:val="00EC1550"/>
    <w:rsid w:val="00EC628F"/>
    <w:rsid w:val="00EC7FF3"/>
    <w:rsid w:val="00ED1238"/>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6D9A"/>
    <w:rsid w:val="00F216B3"/>
    <w:rsid w:val="00F23545"/>
    <w:rsid w:val="00F24DF7"/>
    <w:rsid w:val="00F256B4"/>
    <w:rsid w:val="00F2656F"/>
    <w:rsid w:val="00F27C5A"/>
    <w:rsid w:val="00F301CD"/>
    <w:rsid w:val="00F369E3"/>
    <w:rsid w:val="00F370C1"/>
    <w:rsid w:val="00F379C1"/>
    <w:rsid w:val="00F40B22"/>
    <w:rsid w:val="00F41276"/>
    <w:rsid w:val="00F42ABF"/>
    <w:rsid w:val="00F4605A"/>
    <w:rsid w:val="00F46C77"/>
    <w:rsid w:val="00F512EB"/>
    <w:rsid w:val="00F5378A"/>
    <w:rsid w:val="00F641F3"/>
    <w:rsid w:val="00F64CA6"/>
    <w:rsid w:val="00F66F1A"/>
    <w:rsid w:val="00F679BD"/>
    <w:rsid w:val="00F72E5A"/>
    <w:rsid w:val="00F73BBF"/>
    <w:rsid w:val="00F81D9E"/>
    <w:rsid w:val="00F83DD0"/>
    <w:rsid w:val="00F844C8"/>
    <w:rsid w:val="00F95839"/>
    <w:rsid w:val="00FA0B99"/>
    <w:rsid w:val="00FB3A8B"/>
    <w:rsid w:val="00FB3AC2"/>
    <w:rsid w:val="00FC531C"/>
    <w:rsid w:val="00FD24B3"/>
    <w:rsid w:val="00FE09F8"/>
    <w:rsid w:val="00FE4787"/>
    <w:rsid w:val="00FE6631"/>
    <w:rsid w:val="00FE69EA"/>
    <w:rsid w:val="00FE6C3F"/>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4540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studenog 2019.</izvorni_sadrzaj>
    <derivirana_varijabla naziv="DomainObject.PlaniraniZavrsetakDatum_1">14. studenog 2019.</derivirana_varijabla>
  </DomainObject.PlaniraniZavrsetakDatum>
  <DomainObject.PlaniraniPocetakDatum>
    <izvorni_sadrzaj>14. studenog 2019.</izvorni_sadrzaj>
    <derivirana_varijabla naziv="DomainObject.PlaniraniPocetakDatum_1">14. studenog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studenog 2019.</izvorni_sadrzaj>
    <derivirana_varijabla naziv="DomainObject.Zapisnik.DatumKreiranja_1">14. studenog 2019.</derivirana_varijabla>
  </DomainObject.Zapisnik.DatumKreiranja>
  <DomainObject.Zapisnik.ImovinskaKorist>
    <izvorni_sadrzaj/>
    <derivirana_varijabla naziv="DomainObject.Zapisnik.ImovinskaKorist_1"/>
  </DomainObject.Zapisnik.ImovinskaKorist>
  <DomainObject.Zapisnik.Oznaka>
    <izvorni_sadrzaj>St-334/2019-13</izvorni_sadrzaj>
    <derivirana_varijabla naziv="DomainObject.Zapisnik.Oznaka_1">St-334/2019-13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2019.</izvorni_sadrzaj>
    <derivirana_varijabla naziv="DomainObject.Predmet.DatumOsnivanja_1">19.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St-334/2019</izvorni_sadrzaj>
    <derivirana_varijabla naziv="DomainObject.Predmet.OznakaBroj_1">St-334/2019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 K. TRANSPORTI j.d.o.o. zastupanog po punomoćniku Karlo Ožbolt</izvorni_sadrzaj>
    <derivirana_varijabla naziv="DomainObject.Predmet.ProtustrankaFormated_1">  O. K. TRANSPORTI j.d.o.o. zastupanog po punomoćniku Karlo Ožbolt</derivirana_varijabla>
  </DomainObject.Predmet.ProtustrankaFormated>
  <DomainObject.Predmet.ProtustrankaFormatedOIB>
    <izvorni_sadrzaj>  O. K. TRANSPORTI j.d.o.o., OIB 24919338223 zastupanog po punomoćniku Karlo Ožbolt</izvorni_sadrzaj>
    <derivirana_varijabla naziv="DomainObject.Predmet.ProtustrankaFormatedOIB_1">  O. K. TRANSPORTI j.d.o.o., OIB 24919338223 zastupanog po punomoćniku Karlo Ožbolt</derivirana_varijabla>
  </DomainObject.Predmet.ProtustrankaFormatedOIB>
  <DomainObject.Predmet.ProtustrankaFormatedWithAdress>
    <izvorni_sadrzaj> O. K. TRANSPORTI j.d.o.o., Škrljevo 4, 51226 Škrljevo zastupanog po punomoćniku Karlo Ožbolt</izvorni_sadrzaj>
    <derivirana_varijabla naziv="DomainObject.Predmet.ProtustrankaFormatedWithAdress_1"> O. K. TRANSPORTI j.d.o.o., Škrljevo 4, 51226 Škrljevo zastupanog po punomoćniku Karlo Ožbolt</derivirana_varijabla>
  </DomainObject.Predmet.ProtustrankaFormatedWithAdress>
  <DomainObject.Predmet.ProtustrankaFormatedWithAdressOIB>
    <izvorni_sadrzaj> O. K. TRANSPORTI j.d.o.o., OIB 24919338223, Škrljevo 4, 51226 Škrljevo zastupanog po punomoćniku Karlo Ožbolt</izvorni_sadrzaj>
    <derivirana_varijabla naziv="DomainObject.Predmet.ProtustrankaFormatedWithAdressOIB_1"> O. K. TRANSPORTI j.d.o.o., OIB 24919338223, Škrljevo 4, 51226 Škrljevo zastupanog po punomoćniku Karlo Ožbolt</derivirana_varijabla>
  </DomainObject.Predmet.ProtustrankaFormatedWithAdressOIB>
  <DomainObject.Predmet.ProtustrankaWithAdress>
    <izvorni_sadrzaj>O. K. TRANSPORTI j.d.o.o. Škrljevo 4, 51226 Škrljevo</izvorni_sadrzaj>
    <derivirana_varijabla naziv="DomainObject.Predmet.ProtustrankaWithAdress_1">O. K. TRANSPORTI j.d.o.o. Škrljevo 4, 51226 Škrljevo</derivirana_varijabla>
  </DomainObject.Predmet.ProtustrankaWithAdress>
  <DomainObject.Predmet.ProtustrankaWithAdressOIB>
    <izvorni_sadrzaj>O. K. TRANSPORTI j.d.o.o., OIB 24919338223, Škrljevo 4, 51226 Škrljevo</izvorni_sadrzaj>
    <derivirana_varijabla naziv="DomainObject.Predmet.ProtustrankaWithAdressOIB_1">O. K. TRANSPORTI j.d.o.o., OIB 24919338223, Škrljevo 4, 51226 Škrljevo</derivirana_varijabla>
  </DomainObject.Predmet.ProtustrankaWithAdressOIB>
  <DomainObject.Predmet.ProtustrankaNazivFormated>
    <izvorni_sadrzaj>O. K. TRANSPORTI j.d.o.o.</izvorni_sadrzaj>
    <derivirana_varijabla naziv="DomainObject.Predmet.ProtustrankaNazivFormated_1">O. K. TRANSPORTI j.d.o.o.</derivirana_varijabla>
  </DomainObject.Predmet.ProtustrankaNazivFormated>
  <DomainObject.Predmet.ProtustrankaNazivFormatedOIB>
    <izvorni_sadrzaj>O. K. TRANSPORTI j.d.o.o., OIB 24919338223</izvorni_sadrzaj>
    <derivirana_varijabla naziv="DomainObject.Predmet.ProtustrankaNazivFormatedOIB_1">O. K. TRANSPORTI j.d.o.o., OIB 24919338223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 K. TRANSPORTI j.d.o.o. zastupanog po punomoćniku Karlo Ožbolt</item>
    </izvorni_sadrzaj>
    <derivirana_varijabla naziv="DomainObject.Predmet.ProtuStrankaListFormated_1">
      <item>O. K. TRANSPORTI j.d.o.o. zastupanog po punomoćniku Karlo Ožbolt</item>
    </derivirana_varijabla>
  </DomainObject.Predmet.ProtuStrankaListFormated>
  <DomainObject.Predmet.ProtuStrankaListFormatedOIB>
    <izvorni_sadrzaj>
      <item>O. K. TRANSPORTI j.d.o.o., OIB 24919338223 zastupanog po punomoćniku Karlo Ožbolt</item>
    </izvorni_sadrzaj>
    <derivirana_varijabla naziv="DomainObject.Predmet.ProtuStrankaListFormatedOIB_1">
      <item>O. K. TRANSPORTI j.d.o.o., OIB 24919338223 zastupanog po punomoćniku Karlo Ožbolt</item>
    </derivirana_varijabla>
  </DomainObject.Predmet.ProtuStrankaListFormatedOIB>
  <DomainObject.Predmet.ProtuStrankaListFormatedWithAdress>
    <izvorni_sadrzaj>
      <item>O. K. TRANSPORTI j.d.o.o., Škrljevo 4, 51226 Škrljevo zastupanog po punomoćniku Karlo Ožbolt</item>
    </izvorni_sadrzaj>
    <derivirana_varijabla naziv="DomainObject.Predmet.ProtuStrankaListFormatedWithAdress_1">
      <item>O. K. TRANSPORTI j.d.o.o., Škrljevo 4, 51226 Škrljevo zastupanog po punomoćniku Karlo Ožbolt</item>
    </derivirana_varijabla>
  </DomainObject.Predmet.ProtuStrankaListFormatedWithAdress>
  <DomainObject.Predmet.ProtuStrankaListFormatedWithAdressOIB>
    <izvorni_sadrzaj>
      <item>O. K. TRANSPORTI j.d.o.o., OIB 24919338223, Škrljevo 4, 51226 Škrljevo zastupanog po punomoćniku Karlo Ožbolt</item>
    </izvorni_sadrzaj>
    <derivirana_varijabla naziv="DomainObject.Predmet.ProtuStrankaListFormatedWithAdressOIB_1">
      <item>O. K. TRANSPORTI j.d.o.o., OIB 24919338223, Škrljevo 4, 51226 Škrljevo zastupanog po punomoćniku Karlo Ožbolt</item>
    </derivirana_varijabla>
  </DomainObject.Predmet.ProtuStrankaListFormatedWithAdressOIB>
  <DomainObject.Predmet.ProtuStrankaListNazivFormated>
    <izvorni_sadrzaj>
      <item>O. K. TRANSPORTI j.d.o.o.</item>
    </izvorni_sadrzaj>
    <derivirana_varijabla naziv="DomainObject.Predmet.ProtuStrankaListNazivFormated_1">
      <item>O. K. TRANSPORTI j.d.o.o.</item>
    </derivirana_varijabla>
  </DomainObject.Predmet.ProtuStrankaListNazivFormated>
  <DomainObject.Predmet.ProtuStrankaListNazivFormatedOIB>
    <izvorni_sadrzaj>
      <item>O. K. TRANSPORTI j.d.o.o., OIB 24919338223</item>
    </izvorni_sadrzaj>
    <derivirana_varijabla naziv="DomainObject.Predmet.ProtuStrankaListNazivFormatedOIB_1">
      <item>O. K. TRANSPORTI j.d.o.o., OIB 24919338223</item>
    </derivirana_varijabla>
  </DomainObject.Predmet.ProtuStrankaListNazivFormatedOIB>
  <DomainObject.Predmet.OstaliListFormated>
    <izvorni_sadrzaj>
      <item>Karlo Ožbolt punomoćnik sudionika u postupku O. K. TRANSPORTI j.d.o.o.</item>
    </izvorni_sadrzaj>
    <derivirana_varijabla naziv="DomainObject.Predmet.OstaliListFormated_1">
      <item>Karlo Ožbolt punomoćnik sudionika u postupku O. K. TRANSPORTI j.d.o.o.</item>
    </derivirana_varijabla>
  </DomainObject.Predmet.OstaliListFormated>
  <DomainObject.Predmet.OstaliListFormatedOIB>
    <izvorni_sadrzaj>
      <item>Karlo Ožbolt, OIB 42094554237 punomoćnik sudionika u postupku O. K. TRANSPORTI j.d.o.o.</item>
    </izvorni_sadrzaj>
    <derivirana_varijabla naziv="DomainObject.Predmet.OstaliListFormatedOIB_1">
      <item>Karlo Ožbolt, OIB 42094554237 punomoćnik sudionika u postupku O. K. TRANSPORTI j.d.o.o.</item>
    </derivirana_varijabla>
  </DomainObject.Predmet.OstaliListFormatedOIB>
  <DomainObject.Predmet.OstaliListFormatedWithAdress>
    <izvorni_sadrzaj>
      <item>Karlo Ožbolt, Škrljevo 4, 51226 Škrljevo punomoćnik sudionika u postupku O. K. TRANSPORTI j.d.o.o.</item>
    </izvorni_sadrzaj>
    <derivirana_varijabla naziv="DomainObject.Predmet.OstaliListFormatedWithAdress_1">
      <item>Karlo Ožbolt, Škrljevo 4, 51226 Škrljevo punomoćnik sudionika u postupku O. K. TRANSPORTI j.d.o.o.</item>
    </derivirana_varijabla>
  </DomainObject.Predmet.OstaliListFormatedWithAdress>
  <DomainObject.Predmet.OstaliListFormatedWithAdressOIB>
    <izvorni_sadrzaj>
      <item>Karlo Ožbolt, OIB 42094554237, Škrljevo 4, 51226 Škrljevo punomoćnik sudionika u postupku O. K. TRANSPORTI j.d.o.o.</item>
    </izvorni_sadrzaj>
    <derivirana_varijabla naziv="DomainObject.Predmet.OstaliListFormatedWithAdressOIB_1">
      <item>Karlo Ožbolt, OIB 42094554237, Škrljevo 4, 51226 Škrljevo punomoćnik sudionika u postupku O. K. TRANSPORTI j.d.o.o.</item>
    </derivirana_varijabla>
  </DomainObject.Predmet.OstaliListFormatedWithAdressOIB>
  <DomainObject.Predmet.OstaliListNazivFormated>
    <izvorni_sadrzaj>
      <item>Karlo Ožbolt</item>
    </izvorni_sadrzaj>
    <derivirana_varijabla naziv="DomainObject.Predmet.OstaliListNazivFormated_1">
      <item>Karlo Ožbolt</item>
    </derivirana_varijabla>
  </DomainObject.Predmet.OstaliListNazivFormated>
  <DomainObject.Predmet.OstaliListNazivFormatedOIB>
    <izvorni_sadrzaj>
      <item>Karlo Ožbolt, OIB 42094554237</item>
    </izvorni_sadrzaj>
    <derivirana_varijabla naziv="DomainObject.Predmet.OstaliListNazivFormatedOIB_1">
      <item>Karlo Ožbolt, OIB 42094554237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2019.</izvorni_sadrzaj>
    <derivirana_varijabla naziv="DomainObject.Datum_1">14. studenog 2019.</derivirana_varijabla>
  </DomainObject.Datum>
  <DomainObject.PoslovniBrojDokumenta>
    <izvorni_sadrzaj>St-334/2019-13</izvorni_sadrzaj>
    <derivirana_varijabla naziv="DomainObject.PoslovniBrojDokumenta_1">St-334/2019-13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 K. TRANSPORTI j.d.o.o.</izvorni_sadrzaj>
    <derivirana_varijabla naziv="DomainObject.Predmet.ProtustrankaIDrugi_1">O. K. TRANSPORTI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 K. TRANSPORTI j.d.o.o., OIB 24919338223, Škrljevo 4, 51226 Škrljevo</izvorni_sadrzaj>
    <derivirana_varijabla naziv="DomainObject.Predmet.ProtustrankaIDrugiAdressOIB_1">O. K. TRANSPORTI j.d.o.o., OIB 24919338223, Škrljevo 4, 51226 Škrljevo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 K. TRANSPORTI j.d.o.o.</item>
      <item>Karlo Ožbolt</item>
    </izvorni_sadrzaj>
    <derivirana_varijabla naziv="DomainObject.Predmet.SudioniciListNaziv_1">
      <item>FINA  Rijeka</item>
      <item>O. K. TRANSPORTI j.d.o.o.</item>
      <item>Karlo Ožbolt</item>
    </derivirana_varijabla>
  </DomainObject.Predmet.SudioniciListNaziv>
  <DomainObject.Predmet.SudioniciListAdressOIB>
    <izvorni_sadrzaj>
      <item>FINA  Rijeka, OIB 85821130368, Frana Kurelca 8,51000 Rijeka</item>
      <item>O. K. TRANSPORTI j.d.o.o., OIB 24919338223, Škrljevo 4,51226 Škrljevo</item>
      <item>Karlo Ožbolt, OIB 42094554237, Škrljevo 4,51226 Škrljevo</item>
    </izvorni_sadrzaj>
    <derivirana_varijabla naziv="DomainObject.Predmet.SudioniciListAdressOIB_1">
      <item>FINA  Rijeka, OIB 85821130368, Frana Kurelca 8,51000 Rijeka</item>
      <item>O. K. TRANSPORTI j.d.o.o., OIB 24919338223, Škrljevo 4,51226 Škrljevo</item>
      <item>Karlo Ožbolt, OIB 42094554237, Škrljevo 4,51226 Škrljevo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24919338223</item>
      <item>, OIB 42094554237</item>
    </izvorni_sadrzaj>
    <derivirana_varijabla naziv="DomainObject.Predmet.SudioniciListNazivOIB_1">
      <item>, OIB 85821130368</item>
      <item>, OIB 24919338223</item>
      <item>, OIB 42094554237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47E453-A6C5-4568-A2BA-DA61D81A491F}">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301</properties:Words>
  <properties:Characters>1548</properties:Characters>
  <properties:Lines>59</properties:Lines>
  <properties:Paragraphs>28</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2019-11-14T07:50:00Z</dcterms:created>
  <dc:creator>rcerneka</dc:creator>
  <cp:lastModifiedBy>Dajana Jurković</cp:lastModifiedBy>
  <cp:lastPrinted>2019-09-11T09:28:00Z</cp:lastPrinted>
  <dcterms:modified xmlns:xsi="http://www.w3.org/2001/XMLSchema-instance" xsi:type="dcterms:W3CDTF">2019-11-14T10:13:00Z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St-334/2019-13 / Zapisnik - Ročište radi rasprave o uvjetima za otvaranje steč. post. (334,19 zapisnik prethodni OK TRANSPORTI 14.11.19..docx)</vt:lpwstr>
  </prop:property>
  <prop:property fmtid="{D5CDD505-2E9C-101B-9397-08002B2CF9AE}" pid="4" name="CC_coloring">
    <vt:bool>false</vt:bool>
  </prop:property>
  <prop:property fmtid="{D5CDD505-2E9C-101B-9397-08002B2CF9AE}" pid="5" name="BrojStranica">
    <vt:i4>2</vt:i4>
  </prop:property>
</prop:Properties>
</file>